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332FD6" w14:textId="77777777" w:rsidR="00696465" w:rsidRDefault="00696465"/>
    <w:p w14:paraId="61BDAE51" w14:textId="77777777" w:rsidR="00696465" w:rsidRDefault="00696465"/>
    <w:p w14:paraId="044EE0BB" w14:textId="667DFE55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по результатам проверки итогового финансового отчета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о поступлении и расходовании средств избирательного фонда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кандидата </w:t>
      </w:r>
    </w:p>
    <w:p w14:paraId="61101DAE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5000" w:type="pct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922"/>
      </w:tblGrid>
      <w:tr w:rsidR="00696465" w:rsidRPr="00696465" w14:paraId="7E3F9914" w14:textId="77777777" w:rsidTr="00DB5190">
        <w:tc>
          <w:tcPr>
            <w:tcW w:w="5000" w:type="pct"/>
            <w:tcBorders>
              <w:bottom w:val="single" w:sz="4" w:space="0" w:color="auto"/>
            </w:tcBorders>
            <w:shd w:val="clear" w:color="auto" w:fill="FFFFFF"/>
          </w:tcPr>
          <w:p w14:paraId="424F7B72" w14:textId="77777777" w:rsidR="00696465" w:rsidRPr="00696465" w:rsidRDefault="00696465" w:rsidP="0069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bookmarkStart w:id="0" w:name="_Hlk177735789"/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      </w:r>
            <w:bookmarkEnd w:id="0"/>
          </w:p>
        </w:tc>
      </w:tr>
      <w:tr w:rsidR="00696465" w:rsidRPr="00696465" w14:paraId="0C224088" w14:textId="77777777" w:rsidTr="00DB5190">
        <w:trPr>
          <w:trHeight w:val="384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FFFFFF"/>
          </w:tcPr>
          <w:p w14:paraId="68E09E35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>наименование избирательной кампании)</w:t>
            </w:r>
          </w:p>
        </w:tc>
      </w:tr>
      <w:tr w:rsidR="00696465" w:rsidRPr="00696465" w14:paraId="707D0631" w14:textId="77777777" w:rsidTr="00DB5190">
        <w:trPr>
          <w:trHeight w:val="202"/>
        </w:trPr>
        <w:tc>
          <w:tcPr>
            <w:tcW w:w="500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9125CC1" w14:textId="4B4CB7E8" w:rsidR="00696465" w:rsidRPr="00696465" w:rsidRDefault="00410E0E" w:rsidP="0069646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0E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Клименок</w:t>
            </w:r>
            <w:proofErr w:type="spellEnd"/>
            <w:r w:rsidRPr="00410E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Надежд</w:t>
            </w:r>
            <w:r w:rsidR="00D118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410E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Александровн</w:t>
            </w:r>
            <w:r w:rsidR="00D118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</w:p>
        </w:tc>
      </w:tr>
      <w:tr w:rsidR="00696465" w:rsidRPr="00696465" w14:paraId="0E6C5975" w14:textId="77777777" w:rsidTr="00DB5190">
        <w:trPr>
          <w:trHeight w:val="441"/>
        </w:trPr>
        <w:tc>
          <w:tcPr>
            <w:tcW w:w="5000" w:type="pct"/>
          </w:tcPr>
          <w:p w14:paraId="07637AD8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(Фамилия, имя, отчество кандидата)</w:t>
            </w:r>
          </w:p>
        </w:tc>
      </w:tr>
    </w:tbl>
    <w:p w14:paraId="2BC4C731" w14:textId="5DDFB444" w:rsidR="00696465" w:rsidRPr="00266B3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>Выборы депутатов Муниципального Совета внутригородского муниципального образования города федерального значения</w:t>
      </w:r>
      <w:r w:rsid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Санкт-Петербурга муниципального округа «Георгиевский» седьмого созыва решением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от «19» июня 2024 года </w:t>
      </w:r>
      <w:r w:rsid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</w:t>
      </w:r>
      <w:r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>№ 100-100/02 «О назначении выборов депутатов Муниципального Совета внутригородского муниципального образования города федерального значения</w:t>
      </w:r>
      <w:r w:rsid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Санкт-Петербурга муниципального округа «Георгиевский» седьмого созыва» были назначены на 8 сентября 2024 года (далее – выборы). </w:t>
      </w:r>
    </w:p>
    <w:p w14:paraId="371A6304" w14:textId="5A594017" w:rsidR="00696465" w:rsidRPr="00266B3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Решением Территориальной избирательной комиссии № 29 от «20» июня 2024 года № 68-2 «О возложении полномочий окружных избирательных комиссий многомандатных избирательных округов №№ 220, 221, 222, 223 по выборам депутатов Муниципального Совета внутригородского муниципального образования города федерального значения</w:t>
      </w:r>
      <w:r w:rsid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>Санкт-Петербурга муниципального округа «Георгиевский» седьмого созыва» полномочия окружной избирательной комиссии по выборам возложены на Территориальную избирательную комиссию № 29  (далее – Комиссия).</w:t>
      </w:r>
    </w:p>
    <w:p w14:paraId="0A555D7C" w14:textId="463F2038" w:rsidR="00696465" w:rsidRPr="00266B3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762266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063375"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>» ию</w:t>
      </w:r>
      <w:r w:rsidR="00762266">
        <w:rPr>
          <w:rFonts w:ascii="Times New Roman" w:eastAsia="Times New Roman" w:hAnsi="Times New Roman" w:cs="Times New Roman"/>
          <w:sz w:val="27"/>
          <w:szCs w:val="27"/>
          <w:lang w:eastAsia="ru-RU"/>
        </w:rPr>
        <w:t>л</w:t>
      </w:r>
      <w:r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я 2024 года </w:t>
      </w:r>
      <w:proofErr w:type="spellStart"/>
      <w:r w:rsidR="00410E0E"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>Клименок</w:t>
      </w:r>
      <w:proofErr w:type="spellEnd"/>
      <w:r w:rsidR="00410E0E"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Надежда Александровна</w:t>
      </w:r>
      <w:r w:rsidR="00063375"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представила</w:t>
      </w:r>
      <w:r w:rsid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Комиссию документы, необходимые для выдвижения кандидатом </w:t>
      </w:r>
      <w:r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в депутаты на выборах. «</w:t>
      </w:r>
      <w:r w:rsidR="00762266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063375"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>» ию</w:t>
      </w:r>
      <w:r w:rsidR="00762266">
        <w:rPr>
          <w:rFonts w:ascii="Times New Roman" w:eastAsia="Times New Roman" w:hAnsi="Times New Roman" w:cs="Times New Roman"/>
          <w:sz w:val="27"/>
          <w:szCs w:val="27"/>
          <w:lang w:eastAsia="ru-RU"/>
        </w:rPr>
        <w:t>л</w:t>
      </w:r>
      <w:r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>я 2024 года Комиссия выдала</w:t>
      </w:r>
      <w:r w:rsid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410E0E"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>Клименок</w:t>
      </w:r>
      <w:proofErr w:type="spellEnd"/>
      <w:r w:rsidR="00410E0E"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Надежде Александровне</w:t>
      </w:r>
      <w:r w:rsidR="005C63FC"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>разрешение на открытие специального избирательного счета.</w:t>
      </w:r>
    </w:p>
    <w:p w14:paraId="07F00709" w14:textId="59380DCE" w:rsidR="00696465" w:rsidRPr="00266B3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063375"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762266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>» ию</w:t>
      </w:r>
      <w:r w:rsidR="00063375"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>л</w:t>
      </w:r>
      <w:r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>я 2024 года в дополнительном офисе № 9055/0759</w:t>
      </w:r>
      <w:r w:rsid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>Северо-Западного банка ПАО Сбербанк, расположенном по адресу:</w:t>
      </w:r>
      <w:r w:rsid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г. Санкт-Петербург, </w:t>
      </w:r>
      <w:r w:rsid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</w:t>
      </w:r>
      <w:r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>ул. Будапештская, д. 92, лит. А кандидатом открыт специальный избирательный счет № </w:t>
      </w:r>
      <w:r w:rsidR="00417DBC"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>40810810255980003604</w:t>
      </w:r>
      <w:r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>. О реквизитах специального избирательного счета кандидат уведомил</w:t>
      </w:r>
      <w:r w:rsidR="00D11898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Комиссию</w:t>
      </w:r>
      <w:r w:rsid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>в установленный пятидневный срок.</w:t>
      </w:r>
    </w:p>
    <w:p w14:paraId="1E4AA576" w14:textId="71A67EE7" w:rsidR="00696465" w:rsidRPr="00266B3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A71743"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762266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>» ию</w:t>
      </w:r>
      <w:r w:rsidR="00A71743"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>л</w:t>
      </w:r>
      <w:r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я 2024 года Комиссия зарегистрировала </w:t>
      </w:r>
      <w:proofErr w:type="spellStart"/>
      <w:r w:rsidR="00410E0E"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>Клименок</w:t>
      </w:r>
      <w:proofErr w:type="spellEnd"/>
      <w:r w:rsidR="00410E0E"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Надежду Александровну</w:t>
      </w:r>
      <w:r w:rsidR="005C63FC"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>кандидатом в депутаты Муниципального Совета внутригородского муниципального образования города федерального значения</w:t>
      </w:r>
      <w:r w:rsidR="00410E0E"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>Санкт-Петербурга муниципального округа «Георгиевский» седьмого созыва по многомандатному избирательному округу № 22</w:t>
      </w:r>
      <w:r w:rsidR="00063375"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70F381CC" w14:textId="77777777" w:rsidR="00E772B0" w:rsidRDefault="00410E0E" w:rsidP="00410E0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«15» августа 2024 года Комиссией принято решение об аннулировании регистрации кандидата в депутаты Муниципального Совета внутригородского </w:t>
      </w:r>
    </w:p>
    <w:p w14:paraId="25AA25F3" w14:textId="77777777" w:rsidR="00E772B0" w:rsidRDefault="00E772B0" w:rsidP="00410E0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14B54B91" w14:textId="77777777" w:rsidR="00E772B0" w:rsidRDefault="00E772B0" w:rsidP="00410E0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3CB5D793" w14:textId="0B7EA60F" w:rsidR="00410E0E" w:rsidRPr="00266B3E" w:rsidRDefault="00410E0E" w:rsidP="00E772B0">
      <w:pPr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образования города федерального значения</w:t>
      </w:r>
      <w:r w:rsid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Санкт-Петербурга муниципального округа «Георгиевский» седьмого созыва по многомандатному избирательному округу № 223 </w:t>
      </w:r>
      <w:proofErr w:type="spellStart"/>
      <w:r w:rsidR="00417DBC"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>Клименок</w:t>
      </w:r>
      <w:proofErr w:type="spellEnd"/>
      <w:r w:rsidR="00417DBC"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Надежды Александровны</w:t>
      </w:r>
      <w:r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основании письменного личного заявления </w:t>
      </w:r>
      <w:proofErr w:type="spellStart"/>
      <w:r w:rsidR="00417DBC"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>Клименок</w:t>
      </w:r>
      <w:proofErr w:type="spellEnd"/>
      <w:r w:rsidR="00417DBC"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Надежды Александровн</w:t>
      </w:r>
      <w:r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ы о снятии своей кандидатуры. </w:t>
      </w:r>
    </w:p>
    <w:p w14:paraId="774466D4" w14:textId="77777777" w:rsidR="00696465" w:rsidRPr="00266B3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 период избирательной кампании по выборам: </w:t>
      </w:r>
    </w:p>
    <w:p w14:paraId="1629BF71" w14:textId="1DF52D62" w:rsidR="00696465" w:rsidRPr="00266B3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>- в избирательный фонд кандидата поступали собственные средства, средства избирательного объединения, выдвинувшего кандидата, пожертвования от граждан и юридических лиц на общую сумму 0 руб. 0 копеек;</w:t>
      </w:r>
    </w:p>
    <w:p w14:paraId="5AA1FF3B" w14:textId="77777777" w:rsidR="00696465" w:rsidRPr="00266B3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>- израсходовано денежных средств избирательного фонда кандидата на общую сумму 0 руб. 0 копеек;</w:t>
      </w:r>
    </w:p>
    <w:p w14:paraId="13C96895" w14:textId="77777777" w:rsidR="00696465" w:rsidRPr="00266B3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>- возвращено денежных средств из избирательного фонда кандидата на общую сумму 0 руб. 0 копеек;</w:t>
      </w:r>
    </w:p>
    <w:p w14:paraId="30BDD00E" w14:textId="77777777" w:rsidR="00696465" w:rsidRPr="00266B3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>- распределено неизрасходованного остатка денежных средств фонда пропорционально перечисленным средствам в избирательный фонд кандидата на общую сумму 0 руб. 0 копеек.</w:t>
      </w:r>
    </w:p>
    <w:p w14:paraId="7CE37E33" w14:textId="082859B6" w:rsidR="00696465" w:rsidRPr="00266B3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0449C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E0449C" w:rsidRPr="00E0449C">
        <w:rPr>
          <w:rFonts w:ascii="Times New Roman" w:eastAsia="Times New Roman" w:hAnsi="Times New Roman" w:cs="Times New Roman"/>
          <w:sz w:val="27"/>
          <w:szCs w:val="27"/>
          <w:lang w:eastAsia="ru-RU"/>
        </w:rPr>
        <w:t>26</w:t>
      </w:r>
      <w:r w:rsidRPr="00E0449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</w:t>
      </w:r>
      <w:r w:rsidR="00E0449C" w:rsidRPr="00E0449C">
        <w:rPr>
          <w:rFonts w:ascii="Times New Roman" w:eastAsia="Times New Roman" w:hAnsi="Times New Roman" w:cs="Times New Roman"/>
          <w:sz w:val="27"/>
          <w:szCs w:val="27"/>
          <w:lang w:eastAsia="ru-RU"/>
        </w:rPr>
        <w:t>сентября</w:t>
      </w:r>
      <w:r w:rsidR="00E0449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2024 года в дополнительном офисе № 9055/0759 </w:t>
      </w:r>
      <w:r w:rsid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</w:t>
      </w:r>
      <w:r w:rsidR="00E0449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</w:t>
      </w:r>
      <w:r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>Северо-Западного банка ПАО Сбербанк, расположенном по адресу:</w:t>
      </w:r>
      <w:r w:rsid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</w:t>
      </w:r>
      <w:r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>г. Санкт-Петербург, ул. Будапештская, д. 92, лит. А, закрыт специальный избирательный счет № </w:t>
      </w:r>
      <w:r w:rsidR="00417DBC"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>40810810255980003604</w:t>
      </w:r>
      <w:r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3E6D77EB" w14:textId="6F018026" w:rsidR="00696465" w:rsidRPr="00266B3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0449C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E0449C" w:rsidRPr="00E0449C">
        <w:rPr>
          <w:rFonts w:ascii="Times New Roman" w:eastAsia="Times New Roman" w:hAnsi="Times New Roman" w:cs="Times New Roman"/>
          <w:sz w:val="27"/>
          <w:szCs w:val="27"/>
          <w:lang w:eastAsia="ru-RU"/>
        </w:rPr>
        <w:t>30</w:t>
      </w:r>
      <w:r w:rsidRPr="00E0449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</w:t>
      </w:r>
      <w:r w:rsidR="00E0449C" w:rsidRPr="00E0449C">
        <w:rPr>
          <w:rFonts w:ascii="Times New Roman" w:eastAsia="Times New Roman" w:hAnsi="Times New Roman" w:cs="Times New Roman"/>
          <w:sz w:val="27"/>
          <w:szCs w:val="27"/>
          <w:lang w:eastAsia="ru-RU"/>
        </w:rPr>
        <w:t>сентября</w:t>
      </w:r>
      <w:r w:rsidRPr="00E0449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2024 года Комиссией принят итоговый финансовый отчет о поступлении и расходовании</w:t>
      </w:r>
      <w:r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средств избирательного фонда кандидата на выборах с приложением первичных финансовых документов. </w:t>
      </w:r>
    </w:p>
    <w:p w14:paraId="089E42EC" w14:textId="77777777" w:rsidR="00696465" w:rsidRPr="00266B3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>Итоговый финансовый отчет о поступлении и расходовании средств избирательного фонда кандидата передан для опубликования в сетевое издание «Вестник Санкт-Петербургской избирательной комиссии» и также опубликован на официальном сайте Комиссии в информационно-телекоммуникационной сети «Интернет».</w:t>
      </w:r>
    </w:p>
    <w:p w14:paraId="3A7A1553" w14:textId="55CD9111" w:rsidR="00696465" w:rsidRPr="00266B3E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Комиссией проведена проверка итогового финансового отчета кандидата </w:t>
      </w:r>
      <w:proofErr w:type="spellStart"/>
      <w:r w:rsidR="00417DBC"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>Клименок</w:t>
      </w:r>
      <w:proofErr w:type="spellEnd"/>
      <w:r w:rsidR="00417DBC"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Надежды Александровны</w:t>
      </w:r>
      <w:r w:rsidR="00BF0FAD"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>с использованием базы данных задачи «Контроль избирательных фондов» ПАИП ГАС «Выборы»: пройдены внутренняя и камеральная проверки. Правильность сведений, указанных в итоговом финансовом отчете, подтверждается.</w:t>
      </w:r>
    </w:p>
    <w:p w14:paraId="168484DE" w14:textId="3221A341" w:rsidR="00A71743" w:rsidRDefault="00696465" w:rsidP="00266B3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66B3E">
        <w:rPr>
          <w:rFonts w:ascii="Times New Roman" w:eastAsia="Times New Roman" w:hAnsi="Times New Roman" w:cs="Times New Roman"/>
          <w:sz w:val="27"/>
          <w:szCs w:val="27"/>
          <w:lang w:eastAsia="ru-RU"/>
        </w:rPr>
        <w:t>Итоговый финансовый отчет и все прилагаемые к нему документы и материалы представлены в сброшюрованном виде и имеют сквозную нумерацию страниц, включая приложения, подобраны в хронологической последовательности по мере отражения финансовых операций на специальном избирательном счете кандидата. Фактов использования денежных средств, минуя избирательный фонд кандидата на организацию и проведение избирательной кампании не выявлено.</w:t>
      </w:r>
    </w:p>
    <w:p w14:paraId="21C1EBE7" w14:textId="77777777" w:rsidR="00E0449C" w:rsidRPr="00266B3E" w:rsidRDefault="00E0449C" w:rsidP="00266B3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  <w:gridCol w:w="2516"/>
      </w:tblGrid>
      <w:tr w:rsidR="00696465" w:rsidRPr="00696465" w14:paraId="3C1FBF43" w14:textId="77777777" w:rsidTr="00DB5190">
        <w:tc>
          <w:tcPr>
            <w:tcW w:w="7338" w:type="dxa"/>
            <w:shd w:val="clear" w:color="auto" w:fill="auto"/>
          </w:tcPr>
          <w:p w14:paraId="090BC2AD" w14:textId="77777777" w:rsidR="00696465" w:rsidRPr="00696465" w:rsidRDefault="00696465" w:rsidP="00696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</w:p>
        </w:tc>
        <w:tc>
          <w:tcPr>
            <w:tcW w:w="2516" w:type="dxa"/>
            <w:shd w:val="clear" w:color="auto" w:fill="auto"/>
            <w:vAlign w:val="bottom"/>
          </w:tcPr>
          <w:p w14:paraId="2338263D" w14:textId="121899CD" w:rsidR="00696465" w:rsidRPr="00696465" w:rsidRDefault="00696465" w:rsidP="00696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</w:t>
            </w:r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Сагирова</w:t>
            </w:r>
            <w:proofErr w:type="spellEnd"/>
          </w:p>
        </w:tc>
      </w:tr>
    </w:tbl>
    <w:p w14:paraId="11600131" w14:textId="305E4F1C" w:rsidR="00A71743" w:rsidRPr="00A71743" w:rsidRDefault="00A71743" w:rsidP="00A71743">
      <w:pPr>
        <w:tabs>
          <w:tab w:val="left" w:pos="2820"/>
        </w:tabs>
      </w:pPr>
    </w:p>
    <w:sectPr w:rsidR="00A71743" w:rsidRPr="00A71743" w:rsidSect="00266B3E">
      <w:headerReference w:type="first" r:id="rId6"/>
      <w:pgSz w:w="11906" w:h="16838"/>
      <w:pgMar w:top="0" w:right="850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78C4EC" w14:textId="77777777" w:rsidR="008A1C90" w:rsidRDefault="008A1C90" w:rsidP="00480D45">
      <w:pPr>
        <w:spacing w:after="0" w:line="240" w:lineRule="auto"/>
      </w:pPr>
      <w:r>
        <w:separator/>
      </w:r>
    </w:p>
  </w:endnote>
  <w:endnote w:type="continuationSeparator" w:id="0">
    <w:p w14:paraId="6FBB538C" w14:textId="77777777" w:rsidR="008A1C90" w:rsidRDefault="008A1C90" w:rsidP="0048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76E417" w14:textId="77777777" w:rsidR="008A1C90" w:rsidRDefault="008A1C90" w:rsidP="00480D45">
      <w:pPr>
        <w:spacing w:after="0" w:line="240" w:lineRule="auto"/>
      </w:pPr>
      <w:r>
        <w:separator/>
      </w:r>
    </w:p>
  </w:footnote>
  <w:footnote w:type="continuationSeparator" w:id="0">
    <w:p w14:paraId="6C10A98E" w14:textId="77777777" w:rsidR="008A1C90" w:rsidRDefault="008A1C90" w:rsidP="0048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98ECE" w14:textId="77777777" w:rsidR="00D8767B" w:rsidRPr="00F26167" w:rsidRDefault="00D8767B" w:rsidP="00F261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3A8"/>
    <w:rsid w:val="00063375"/>
    <w:rsid w:val="001F3C1F"/>
    <w:rsid w:val="002473CD"/>
    <w:rsid w:val="00262CE3"/>
    <w:rsid w:val="00266B3E"/>
    <w:rsid w:val="00297300"/>
    <w:rsid w:val="002A4A9D"/>
    <w:rsid w:val="0033463B"/>
    <w:rsid w:val="00410E0E"/>
    <w:rsid w:val="00417DBC"/>
    <w:rsid w:val="00480D45"/>
    <w:rsid w:val="00485D01"/>
    <w:rsid w:val="00580A5A"/>
    <w:rsid w:val="00584543"/>
    <w:rsid w:val="005C63FC"/>
    <w:rsid w:val="00696465"/>
    <w:rsid w:val="006F5C9B"/>
    <w:rsid w:val="00716194"/>
    <w:rsid w:val="00724D02"/>
    <w:rsid w:val="007341B5"/>
    <w:rsid w:val="00740A2A"/>
    <w:rsid w:val="00762266"/>
    <w:rsid w:val="007F425F"/>
    <w:rsid w:val="00841521"/>
    <w:rsid w:val="008A1A2D"/>
    <w:rsid w:val="008A1C90"/>
    <w:rsid w:val="0090078A"/>
    <w:rsid w:val="00A12358"/>
    <w:rsid w:val="00A71743"/>
    <w:rsid w:val="00BB258E"/>
    <w:rsid w:val="00BE1E6D"/>
    <w:rsid w:val="00BF0FAD"/>
    <w:rsid w:val="00CA45CE"/>
    <w:rsid w:val="00D11898"/>
    <w:rsid w:val="00D31F00"/>
    <w:rsid w:val="00D524E6"/>
    <w:rsid w:val="00D603A8"/>
    <w:rsid w:val="00D8767B"/>
    <w:rsid w:val="00DD0AE8"/>
    <w:rsid w:val="00DF0799"/>
    <w:rsid w:val="00DF0C5F"/>
    <w:rsid w:val="00E0449C"/>
    <w:rsid w:val="00E772B0"/>
    <w:rsid w:val="00EF40FE"/>
    <w:rsid w:val="00F36222"/>
    <w:rsid w:val="00FC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AA59"/>
  <w15:chartTrackingRefBased/>
  <w15:docId w15:val="{20E1757C-A216-4744-B700-960E8B69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D4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0D45"/>
  </w:style>
  <w:style w:type="paragraph" w:styleId="a5">
    <w:name w:val="footnote text"/>
    <w:basedOn w:val="a"/>
    <w:link w:val="a6"/>
    <w:uiPriority w:val="99"/>
    <w:semiHidden/>
    <w:unhideWhenUsed/>
    <w:rsid w:val="00480D4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80D45"/>
    <w:rPr>
      <w:sz w:val="20"/>
      <w:szCs w:val="20"/>
    </w:rPr>
  </w:style>
  <w:style w:type="character" w:styleId="a7">
    <w:name w:val="footnote reference"/>
    <w:semiHidden/>
    <w:rsid w:val="00480D45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480D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480D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footer"/>
    <w:basedOn w:val="a"/>
    <w:link w:val="a9"/>
    <w:uiPriority w:val="99"/>
    <w:unhideWhenUsed/>
    <w:rsid w:val="00580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0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ТИК № 29 ТИК № 29</cp:lastModifiedBy>
  <cp:revision>14</cp:revision>
  <cp:lastPrinted>2024-10-01T09:52:00Z</cp:lastPrinted>
  <dcterms:created xsi:type="dcterms:W3CDTF">2024-09-11T15:08:00Z</dcterms:created>
  <dcterms:modified xsi:type="dcterms:W3CDTF">2024-11-07T09:49:00Z</dcterms:modified>
</cp:coreProperties>
</file>